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F996" w14:textId="2F9BBC36" w:rsidR="000A56D1" w:rsidRDefault="000A56D1" w:rsidP="00FF21A7">
      <w:pPr>
        <w:pStyle w:val="TreA"/>
        <w:spacing w:before="120" w:after="120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 Załącznik nr </w:t>
      </w:r>
      <w:r w:rsidR="00A7363D">
        <w:rPr>
          <w:rStyle w:val="Brak"/>
          <w:b/>
          <w:bCs/>
          <w:sz w:val="22"/>
          <w:szCs w:val="22"/>
        </w:rPr>
        <w:t>3</w:t>
      </w:r>
      <w:r>
        <w:rPr>
          <w:rStyle w:val="Brak"/>
          <w:b/>
          <w:bCs/>
          <w:sz w:val="22"/>
          <w:szCs w:val="22"/>
        </w:rPr>
        <w:t xml:space="preserve"> do SWZ</w:t>
      </w:r>
    </w:p>
    <w:p w14:paraId="049024E2" w14:textId="43588AEB" w:rsidR="00FF21A7" w:rsidRDefault="00FF21A7" w:rsidP="00FF21A7">
      <w:pPr>
        <w:pStyle w:val="TreA"/>
        <w:spacing w:before="120" w:after="120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GKŚO.I.271.</w:t>
      </w:r>
      <w:r w:rsidR="00563C0B">
        <w:rPr>
          <w:rStyle w:val="Brak"/>
          <w:b/>
          <w:bCs/>
          <w:sz w:val="22"/>
          <w:szCs w:val="22"/>
        </w:rPr>
        <w:t>11</w:t>
      </w:r>
      <w:r>
        <w:rPr>
          <w:rStyle w:val="Brak"/>
          <w:b/>
          <w:bCs/>
          <w:sz w:val="22"/>
          <w:szCs w:val="22"/>
        </w:rPr>
        <w:t>.202</w:t>
      </w:r>
      <w:r w:rsidR="00F51128">
        <w:rPr>
          <w:rStyle w:val="Brak"/>
          <w:b/>
          <w:bCs/>
          <w:sz w:val="22"/>
          <w:szCs w:val="22"/>
        </w:rPr>
        <w:t>3</w:t>
      </w:r>
    </w:p>
    <w:p w14:paraId="299FA30B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</w:rPr>
      </w:pPr>
    </w:p>
    <w:p w14:paraId="6C3EB5A2" w14:textId="3C432A49" w:rsidR="000A56D1" w:rsidRDefault="000A56D1" w:rsidP="000A56D1">
      <w:pPr>
        <w:pStyle w:val="TreA"/>
        <w:spacing w:before="120" w:after="120"/>
        <w:ind w:left="7080"/>
        <w:jc w:val="both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Zamawiający</w:t>
      </w:r>
    </w:p>
    <w:p w14:paraId="24C02551" w14:textId="77777777" w:rsidR="000A56D1" w:rsidRDefault="000A56D1" w:rsidP="000A56D1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Gmina Kiwity</w:t>
      </w:r>
    </w:p>
    <w:p w14:paraId="7A644BB8" w14:textId="77777777" w:rsidR="000A56D1" w:rsidRDefault="000A56D1" w:rsidP="000A56D1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>Kiwity 28,</w:t>
      </w:r>
    </w:p>
    <w:p w14:paraId="74B9D3FE" w14:textId="77777777" w:rsidR="000A56D1" w:rsidRDefault="000A56D1" w:rsidP="000A56D1">
      <w:pPr>
        <w:pStyle w:val="TreA"/>
        <w:spacing w:before="120" w:after="120"/>
        <w:ind w:left="7080"/>
        <w:jc w:val="both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11-106 Kiwity </w:t>
      </w:r>
    </w:p>
    <w:p w14:paraId="1806A4BF" w14:textId="77BA0430" w:rsidR="000A56D1" w:rsidRDefault="000A56D1" w:rsidP="000A56D1">
      <w:pPr>
        <w:pStyle w:val="TreA"/>
        <w:spacing w:before="120" w:after="120"/>
        <w:ind w:left="7080"/>
        <w:jc w:val="both"/>
        <w:rPr>
          <w:rStyle w:val="Brak"/>
          <w:b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NIP: </w:t>
      </w:r>
      <w:r w:rsidRPr="009F54C5">
        <w:rPr>
          <w:rStyle w:val="Brak"/>
          <w:b/>
          <w:sz w:val="22"/>
          <w:szCs w:val="22"/>
        </w:rPr>
        <w:t>743-19-13-795</w:t>
      </w:r>
    </w:p>
    <w:p w14:paraId="363FA531" w14:textId="77777777" w:rsidR="000A56D1" w:rsidRPr="009F54C5" w:rsidRDefault="000A56D1" w:rsidP="000A56D1">
      <w:pPr>
        <w:pStyle w:val="TreA"/>
        <w:spacing w:before="120" w:after="120"/>
        <w:jc w:val="both"/>
        <w:rPr>
          <w:rStyle w:val="Brak"/>
          <w:b/>
          <w:bCs/>
          <w:sz w:val="22"/>
          <w:szCs w:val="22"/>
        </w:rPr>
      </w:pPr>
    </w:p>
    <w:p w14:paraId="149957E6" w14:textId="77777777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Wykonawca:</w:t>
      </w:r>
    </w:p>
    <w:p w14:paraId="59CDC4C1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</w:rPr>
      </w:pPr>
      <w:r>
        <w:rPr>
          <w:sz w:val="22"/>
          <w:szCs w:val="22"/>
        </w:rPr>
        <w:t>…………………………………….</w:t>
      </w:r>
    </w:p>
    <w:p w14:paraId="460214C7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58E3E903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3A6F064F" w14:textId="77777777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Style w:val="Brak"/>
          <w:i/>
          <w:iCs/>
          <w:sz w:val="22"/>
          <w:szCs w:val="22"/>
        </w:rPr>
        <w:t xml:space="preserve"> (pełna nazwa/firma, adres, </w:t>
      </w:r>
    </w:p>
    <w:p w14:paraId="5051E5F5" w14:textId="77777777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i/>
          <w:iCs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 xml:space="preserve">w zależności od podmiotu: NIP/PESEL, </w:t>
      </w:r>
    </w:p>
    <w:p w14:paraId="70EFB900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</w:rPr>
      </w:pPr>
      <w:r>
        <w:rPr>
          <w:rStyle w:val="Brak"/>
          <w:i/>
          <w:iCs/>
          <w:sz w:val="22"/>
          <w:szCs w:val="22"/>
        </w:rPr>
        <w:t>KRS/</w:t>
      </w:r>
      <w:proofErr w:type="spellStart"/>
      <w:r>
        <w:rPr>
          <w:rStyle w:val="Brak"/>
          <w:i/>
          <w:iCs/>
          <w:sz w:val="22"/>
          <w:szCs w:val="22"/>
        </w:rPr>
        <w:t>CEiDG</w:t>
      </w:r>
      <w:proofErr w:type="spellEnd"/>
      <w:r>
        <w:rPr>
          <w:rStyle w:val="Brak"/>
          <w:i/>
          <w:iCs/>
          <w:sz w:val="22"/>
          <w:szCs w:val="22"/>
        </w:rPr>
        <w:t>)</w:t>
      </w:r>
    </w:p>
    <w:p w14:paraId="37991C67" w14:textId="77777777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u w:val="single"/>
        </w:rPr>
      </w:pPr>
      <w:r>
        <w:rPr>
          <w:rStyle w:val="Brak"/>
          <w:sz w:val="22"/>
          <w:szCs w:val="22"/>
          <w:u w:val="single"/>
        </w:rPr>
        <w:t>reprezentowany przez:</w:t>
      </w:r>
    </w:p>
    <w:p w14:paraId="07E36860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</w:rPr>
      </w:pPr>
      <w:r>
        <w:rPr>
          <w:sz w:val="22"/>
          <w:szCs w:val="22"/>
        </w:rPr>
        <w:t>…………………………………….</w:t>
      </w:r>
    </w:p>
    <w:p w14:paraId="3A27CCE5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23EC3281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…………………………………….</w:t>
      </w:r>
    </w:p>
    <w:p w14:paraId="375A3304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rStyle w:val="Brak"/>
          <w:i/>
          <w:iCs/>
          <w:sz w:val="22"/>
          <w:szCs w:val="22"/>
        </w:rPr>
        <w:t>(imię, nazwisko, stanowisko/podstawa do reprezentacji)</w:t>
      </w:r>
    </w:p>
    <w:p w14:paraId="1A63E41E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05330734" w14:textId="77777777" w:rsidR="000A56D1" w:rsidRDefault="000A56D1" w:rsidP="000A56D1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u w:val="single"/>
        </w:rPr>
      </w:pPr>
      <w:r>
        <w:rPr>
          <w:rStyle w:val="Brak"/>
          <w:b/>
          <w:bCs/>
          <w:sz w:val="22"/>
          <w:szCs w:val="22"/>
          <w:u w:val="single"/>
        </w:rPr>
        <w:t xml:space="preserve">Oświadczenie Wykonawcy </w:t>
      </w:r>
    </w:p>
    <w:p w14:paraId="11A80121" w14:textId="77777777" w:rsidR="000A56D1" w:rsidRDefault="000A56D1" w:rsidP="000A56D1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składane na podstawie art. 125 ust. 1 ustawy z dnia 11 września 2019 r. </w:t>
      </w:r>
    </w:p>
    <w:p w14:paraId="753FFB0B" w14:textId="77777777" w:rsidR="000A56D1" w:rsidRDefault="000A56D1" w:rsidP="000A56D1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 Prawo zamówień publicznych (dalej jako: </w:t>
      </w:r>
      <w:proofErr w:type="spellStart"/>
      <w:r>
        <w:rPr>
          <w:rStyle w:val="Brak"/>
          <w:b/>
          <w:bCs/>
          <w:sz w:val="22"/>
          <w:szCs w:val="22"/>
        </w:rPr>
        <w:t>pzp</w:t>
      </w:r>
      <w:proofErr w:type="spellEnd"/>
      <w:r>
        <w:rPr>
          <w:rStyle w:val="Brak"/>
          <w:b/>
          <w:bCs/>
          <w:sz w:val="22"/>
          <w:szCs w:val="22"/>
        </w:rPr>
        <w:t>)</w:t>
      </w:r>
    </w:p>
    <w:p w14:paraId="328ECDB5" w14:textId="77777777" w:rsidR="000A56D1" w:rsidRDefault="000A56D1" w:rsidP="000A56D1">
      <w:pPr>
        <w:pStyle w:val="TreA"/>
        <w:spacing w:before="120" w:after="120"/>
        <w:jc w:val="center"/>
        <w:rPr>
          <w:rStyle w:val="Brak"/>
          <w:rFonts w:eastAsia="Helvetica Neue"/>
          <w:b/>
          <w:bCs/>
          <w:sz w:val="22"/>
          <w:szCs w:val="22"/>
          <w:u w:val="single"/>
        </w:rPr>
      </w:pPr>
      <w:r>
        <w:rPr>
          <w:rStyle w:val="Brak"/>
          <w:b/>
          <w:bCs/>
          <w:sz w:val="22"/>
          <w:szCs w:val="22"/>
          <w:u w:val="single"/>
        </w:rPr>
        <w:t>O NIEPODLEGANIU WYKLUCZENIU Z POSTĘPOWANIA</w:t>
      </w:r>
    </w:p>
    <w:p w14:paraId="2B766435" w14:textId="77777777" w:rsidR="000A56D1" w:rsidRPr="00563C0B" w:rsidRDefault="000A56D1" w:rsidP="000A56D1">
      <w:pPr>
        <w:pStyle w:val="TreA"/>
        <w:spacing w:before="120" w:after="120"/>
        <w:jc w:val="both"/>
        <w:rPr>
          <w:sz w:val="22"/>
          <w:szCs w:val="22"/>
        </w:rPr>
      </w:pPr>
    </w:p>
    <w:p w14:paraId="6DF541F4" w14:textId="1477B746" w:rsidR="00E83582" w:rsidRPr="00375B00" w:rsidRDefault="000A56D1" w:rsidP="000A56D1">
      <w:pPr>
        <w:pStyle w:val="TreA"/>
        <w:spacing w:before="120" w:after="120"/>
        <w:jc w:val="both"/>
        <w:rPr>
          <w:b/>
          <w:bCs/>
          <w:i/>
        </w:rPr>
      </w:pPr>
      <w:r>
        <w:rPr>
          <w:sz w:val="22"/>
          <w:szCs w:val="22"/>
        </w:rPr>
        <w:t>Na potrzeby postępowania o udzielenie zam</w:t>
      </w:r>
      <w:r w:rsidRPr="00563C0B">
        <w:t>ó</w:t>
      </w:r>
      <w:r>
        <w:rPr>
          <w:sz w:val="22"/>
          <w:szCs w:val="22"/>
        </w:rPr>
        <w:t xml:space="preserve">wienia publicznego pn. </w:t>
      </w:r>
      <w:bookmarkStart w:id="0" w:name="_Hlk83806892"/>
      <w:r w:rsidR="00563C0B" w:rsidRPr="00563C0B">
        <w:rPr>
          <w:sz w:val="22"/>
          <w:szCs w:val="22"/>
        </w:rPr>
        <w:t>„Budowa studni głębinowej w Kiersnowie”.</w:t>
      </w:r>
      <w:bookmarkEnd w:id="0"/>
      <w:r w:rsidR="00563C0B">
        <w:t xml:space="preserve"> </w:t>
      </w:r>
      <w:r>
        <w:rPr>
          <w:sz w:val="22"/>
          <w:szCs w:val="22"/>
        </w:rPr>
        <w:t>prowadzonego przez Gminę Kiwity, Kiwity 28, 11-106 Kiwity</w:t>
      </w:r>
      <w:r w:rsidR="00432B43">
        <w:rPr>
          <w:sz w:val="22"/>
          <w:szCs w:val="22"/>
        </w:rPr>
        <w:t>,</w:t>
      </w:r>
      <w:r>
        <w:rPr>
          <w:sz w:val="22"/>
          <w:szCs w:val="22"/>
        </w:rPr>
        <w:t xml:space="preserve"> oświadczam, że nie podlegam</w:t>
      </w:r>
      <w:r w:rsidR="00E83582">
        <w:rPr>
          <w:sz w:val="22"/>
          <w:szCs w:val="22"/>
        </w:rPr>
        <w:t>:</w:t>
      </w:r>
    </w:p>
    <w:p w14:paraId="77EF1BB8" w14:textId="154B71F6" w:rsidR="000A56D1" w:rsidRPr="00E83582" w:rsidRDefault="000A56D1" w:rsidP="00164F27">
      <w:pPr>
        <w:pStyle w:val="TreA"/>
        <w:numPr>
          <w:ilvl w:val="0"/>
          <w:numId w:val="4"/>
        </w:numPr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 xml:space="preserve">wykluczeniu </w:t>
      </w:r>
      <w:r w:rsidR="00E8358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 postępowania na podstawie art. 108 ust. 1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>.</w:t>
      </w:r>
    </w:p>
    <w:p w14:paraId="531011B6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2A845DD1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 xml:space="preserve">…………….……. </w:t>
      </w:r>
      <w:r>
        <w:rPr>
          <w:rStyle w:val="Brak"/>
          <w:i/>
          <w:iCs/>
          <w:sz w:val="22"/>
          <w:szCs w:val="22"/>
        </w:rPr>
        <w:t xml:space="preserve">(miejscowość), </w:t>
      </w:r>
      <w:r>
        <w:rPr>
          <w:sz w:val="22"/>
          <w:szCs w:val="22"/>
        </w:rPr>
        <w:t xml:space="preserve">dnia ………….……. r. </w:t>
      </w:r>
    </w:p>
    <w:p w14:paraId="330FE794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5CD9A763" w14:textId="24F75FC0" w:rsidR="00164F27" w:rsidRDefault="000A56D1" w:rsidP="00164F27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  <w:t>…………………………………………</w:t>
      </w:r>
    </w:p>
    <w:p w14:paraId="56E3A202" w14:textId="7C13BF0A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Style w:val="Brak"/>
          <w:i/>
          <w:iCs/>
          <w:sz w:val="22"/>
          <w:szCs w:val="22"/>
        </w:rPr>
        <w:t>(podpis)</w:t>
      </w:r>
    </w:p>
    <w:p w14:paraId="2DEE3B67" w14:textId="6644D49F" w:rsidR="00164F27" w:rsidRPr="00C65B0E" w:rsidRDefault="00164F27" w:rsidP="00164F27">
      <w:pPr>
        <w:pStyle w:val="Akapitzlist"/>
        <w:widowControl w:val="0"/>
        <w:numPr>
          <w:ilvl w:val="0"/>
          <w:numId w:val="4"/>
        </w:numPr>
        <w:suppressAutoHyphens w:val="0"/>
        <w:kinsoku w:val="0"/>
        <w:overflowPunct w:val="0"/>
        <w:autoSpaceDE w:val="0"/>
        <w:autoSpaceDN w:val="0"/>
        <w:adjustRightInd w:val="0"/>
        <w:ind w:right="4"/>
        <w:jc w:val="both"/>
        <w:rPr>
          <w:color w:val="000000"/>
          <w:sz w:val="22"/>
          <w:szCs w:val="22"/>
          <w:u w:color="000000"/>
          <w:lang w:eastAsia="pl-PL"/>
        </w:rPr>
      </w:pPr>
      <w:r w:rsidRPr="00C65B0E">
        <w:rPr>
          <w:color w:val="000000"/>
          <w:sz w:val="22"/>
          <w:szCs w:val="22"/>
          <w:u w:color="000000"/>
          <w:lang w:eastAsia="pl-PL"/>
        </w:rPr>
        <w:t xml:space="preserve">Oświadczam, że nie podlegam wykluczeniu z postępowania na podstawie </w:t>
      </w:r>
      <w:r w:rsidRPr="00C65B0E">
        <w:rPr>
          <w:color w:val="000000"/>
          <w:sz w:val="22"/>
          <w:szCs w:val="22"/>
          <w:u w:color="000000"/>
          <w:lang w:eastAsia="pl-PL"/>
        </w:rPr>
        <w:br/>
        <w:t xml:space="preserve">art. 7 ust. 1 ustawy z dnia 13 kwietnia 2022 r. o szczególnych rozwiązaniach w zakresie </w:t>
      </w:r>
      <w:r w:rsidRPr="00C65B0E">
        <w:rPr>
          <w:color w:val="000000"/>
          <w:sz w:val="22"/>
          <w:szCs w:val="22"/>
          <w:u w:color="000000"/>
          <w:lang w:eastAsia="pl-PL"/>
        </w:rPr>
        <w:lastRenderedPageBreak/>
        <w:t xml:space="preserve">przeciwdziałania wspieraniu agresji na Ukrainę oraz służących ochronie bezpieczeństwa narodowego (Dz. U. z 2022 r., poz. 835 z </w:t>
      </w:r>
      <w:proofErr w:type="spellStart"/>
      <w:r w:rsidRPr="00C65B0E">
        <w:rPr>
          <w:color w:val="000000"/>
          <w:sz w:val="22"/>
          <w:szCs w:val="22"/>
          <w:u w:color="000000"/>
          <w:lang w:eastAsia="pl-PL"/>
        </w:rPr>
        <w:t>późn</w:t>
      </w:r>
      <w:proofErr w:type="spellEnd"/>
      <w:r w:rsidRPr="00C65B0E">
        <w:rPr>
          <w:color w:val="000000"/>
          <w:sz w:val="22"/>
          <w:szCs w:val="22"/>
          <w:u w:color="000000"/>
          <w:lang w:eastAsia="pl-PL"/>
        </w:rPr>
        <w:t>. zm.)</w:t>
      </w:r>
      <w:r w:rsidRPr="00C65B0E">
        <w:rPr>
          <w:color w:val="000000"/>
          <w:sz w:val="22"/>
          <w:szCs w:val="22"/>
          <w:u w:color="000000"/>
          <w:lang w:eastAsia="pl-PL"/>
        </w:rPr>
        <w:footnoteReference w:id="1"/>
      </w:r>
      <w:r w:rsidRPr="00C65B0E">
        <w:rPr>
          <w:color w:val="000000"/>
          <w:sz w:val="22"/>
          <w:szCs w:val="22"/>
          <w:u w:color="000000"/>
          <w:lang w:eastAsia="pl-PL"/>
        </w:rPr>
        <w:t xml:space="preserve">. </w:t>
      </w:r>
    </w:p>
    <w:p w14:paraId="27699F02" w14:textId="77777777" w:rsidR="00164F27" w:rsidRPr="00C65B0E" w:rsidRDefault="00164F27" w:rsidP="00164F27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284" w:right="4"/>
        <w:jc w:val="both"/>
        <w:rPr>
          <w:color w:val="000000"/>
          <w:sz w:val="22"/>
          <w:szCs w:val="22"/>
          <w:u w:color="000000"/>
          <w:lang w:eastAsia="pl-PL"/>
        </w:rPr>
      </w:pPr>
    </w:p>
    <w:p w14:paraId="1A05D93C" w14:textId="77777777" w:rsidR="00164F27" w:rsidRPr="00C65B0E" w:rsidRDefault="00164F27" w:rsidP="00164F27">
      <w:pPr>
        <w:jc w:val="both"/>
        <w:rPr>
          <w:color w:val="000000"/>
          <w:sz w:val="22"/>
          <w:szCs w:val="22"/>
          <w:u w:color="000000"/>
          <w:lang w:eastAsia="pl-PL"/>
        </w:rPr>
      </w:pPr>
    </w:p>
    <w:p w14:paraId="6D6B8D8A" w14:textId="77777777" w:rsidR="00164F27" w:rsidRPr="00C65B0E" w:rsidRDefault="00164F27" w:rsidP="00164F27">
      <w:pPr>
        <w:ind w:left="360"/>
        <w:jc w:val="both"/>
        <w:rPr>
          <w:color w:val="000000"/>
          <w:sz w:val="22"/>
          <w:szCs w:val="22"/>
          <w:u w:color="000000"/>
          <w:lang w:eastAsia="pl-PL"/>
        </w:rPr>
      </w:pPr>
      <w:r w:rsidRPr="00C65B0E">
        <w:rPr>
          <w:color w:val="000000"/>
          <w:sz w:val="22"/>
          <w:szCs w:val="22"/>
          <w:u w:color="000000"/>
          <w:lang w:eastAsia="pl-PL"/>
        </w:rPr>
        <w:t xml:space="preserve">…………….……. (miejscowość), dnia …………………. r. </w:t>
      </w:r>
    </w:p>
    <w:p w14:paraId="5221D08E" w14:textId="77777777" w:rsidR="00164F27" w:rsidRPr="00C65B0E" w:rsidRDefault="00164F27" w:rsidP="00164F27">
      <w:pPr>
        <w:ind w:left="360"/>
        <w:jc w:val="both"/>
        <w:rPr>
          <w:color w:val="000000"/>
          <w:sz w:val="22"/>
          <w:szCs w:val="22"/>
          <w:u w:color="000000"/>
          <w:lang w:eastAsia="pl-PL"/>
        </w:rPr>
      </w:pPr>
    </w:p>
    <w:p w14:paraId="764AC74D" w14:textId="77777777" w:rsidR="00164F27" w:rsidRPr="00C65B0E" w:rsidRDefault="00164F27" w:rsidP="00164F27">
      <w:pPr>
        <w:ind w:left="360"/>
        <w:jc w:val="both"/>
        <w:rPr>
          <w:color w:val="000000"/>
          <w:sz w:val="22"/>
          <w:szCs w:val="22"/>
          <w:u w:color="000000"/>
          <w:lang w:eastAsia="pl-PL"/>
        </w:rPr>
      </w:pPr>
    </w:p>
    <w:p w14:paraId="2DCCCE82" w14:textId="77777777" w:rsidR="00164F27" w:rsidRPr="00C65B0E" w:rsidRDefault="00164F27" w:rsidP="00164F27">
      <w:pPr>
        <w:jc w:val="both"/>
        <w:rPr>
          <w:color w:val="000000"/>
          <w:sz w:val="22"/>
          <w:szCs w:val="22"/>
          <w:u w:color="000000"/>
          <w:lang w:eastAsia="pl-PL"/>
        </w:rPr>
      </w:pPr>
    </w:p>
    <w:p w14:paraId="251B1CAE" w14:textId="77777777" w:rsidR="00164F27" w:rsidRPr="00C65B0E" w:rsidRDefault="00164F27" w:rsidP="00164F27">
      <w:pPr>
        <w:spacing w:line="360" w:lineRule="auto"/>
        <w:jc w:val="both"/>
        <w:rPr>
          <w:color w:val="000000"/>
          <w:sz w:val="22"/>
          <w:szCs w:val="22"/>
          <w:u w:color="000000"/>
          <w:lang w:eastAsia="pl-PL"/>
        </w:rPr>
      </w:pPr>
      <w:r w:rsidRPr="00C65B0E">
        <w:rPr>
          <w:color w:val="000000"/>
          <w:sz w:val="22"/>
          <w:szCs w:val="22"/>
          <w:u w:color="000000"/>
          <w:lang w:eastAsia="pl-PL"/>
        </w:rPr>
        <w:tab/>
      </w:r>
      <w:r w:rsidRPr="00C65B0E">
        <w:rPr>
          <w:color w:val="000000"/>
          <w:sz w:val="22"/>
          <w:szCs w:val="22"/>
          <w:u w:color="000000"/>
          <w:lang w:eastAsia="pl-PL"/>
        </w:rPr>
        <w:tab/>
      </w:r>
      <w:r w:rsidRPr="00C65B0E">
        <w:rPr>
          <w:color w:val="000000"/>
          <w:sz w:val="22"/>
          <w:szCs w:val="22"/>
          <w:u w:color="000000"/>
          <w:lang w:eastAsia="pl-PL"/>
        </w:rPr>
        <w:tab/>
      </w:r>
      <w:r w:rsidRPr="00C65B0E">
        <w:rPr>
          <w:color w:val="000000"/>
          <w:sz w:val="22"/>
          <w:szCs w:val="22"/>
          <w:u w:color="000000"/>
          <w:lang w:eastAsia="pl-PL"/>
        </w:rPr>
        <w:tab/>
      </w:r>
      <w:r w:rsidRPr="00C65B0E">
        <w:rPr>
          <w:color w:val="000000"/>
          <w:sz w:val="22"/>
          <w:szCs w:val="22"/>
          <w:u w:color="000000"/>
          <w:lang w:eastAsia="pl-PL"/>
        </w:rPr>
        <w:tab/>
      </w:r>
      <w:r w:rsidRPr="00C65B0E">
        <w:rPr>
          <w:color w:val="000000"/>
          <w:sz w:val="22"/>
          <w:szCs w:val="22"/>
          <w:u w:color="000000"/>
          <w:lang w:eastAsia="pl-PL"/>
        </w:rPr>
        <w:tab/>
        <w:t xml:space="preserve">                   …………………………………………</w:t>
      </w:r>
    </w:p>
    <w:p w14:paraId="1C2815AE" w14:textId="77777777" w:rsidR="00164F27" w:rsidRPr="00C65B0E" w:rsidRDefault="00164F27" w:rsidP="00164F27">
      <w:pPr>
        <w:spacing w:line="360" w:lineRule="auto"/>
        <w:ind w:left="5664" w:firstLine="708"/>
        <w:jc w:val="both"/>
        <w:rPr>
          <w:color w:val="000000"/>
          <w:sz w:val="22"/>
          <w:szCs w:val="22"/>
          <w:u w:color="000000"/>
          <w:lang w:eastAsia="pl-PL"/>
        </w:rPr>
      </w:pPr>
      <w:r w:rsidRPr="00C65B0E">
        <w:rPr>
          <w:color w:val="000000"/>
          <w:sz w:val="22"/>
          <w:szCs w:val="22"/>
          <w:u w:color="000000"/>
          <w:lang w:eastAsia="pl-PL"/>
        </w:rPr>
        <w:t xml:space="preserve">            (podpis)</w:t>
      </w:r>
    </w:p>
    <w:p w14:paraId="75CAFFBD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</w:rPr>
      </w:pPr>
    </w:p>
    <w:p w14:paraId="07C1EDC6" w14:textId="0233A70A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</w:t>
      </w:r>
      <w:r>
        <w:rPr>
          <w:rStyle w:val="Brak"/>
          <w:i/>
          <w:iCs/>
          <w:sz w:val="22"/>
          <w:szCs w:val="22"/>
        </w:rPr>
        <w:t xml:space="preserve">(podać mającą zastosowanie podstawę wykluczenia spośród wymienionych w art. 108 ust. 1 pkt 1, 2, 5 lub 6 ustawy </w:t>
      </w:r>
      <w:proofErr w:type="spellStart"/>
      <w:r>
        <w:rPr>
          <w:rStyle w:val="Brak"/>
          <w:i/>
          <w:iCs/>
          <w:sz w:val="22"/>
          <w:szCs w:val="22"/>
        </w:rPr>
        <w:t>Pzp</w:t>
      </w:r>
      <w:proofErr w:type="spellEnd"/>
      <w:r w:rsidR="00E83582">
        <w:rPr>
          <w:rStyle w:val="Brak"/>
          <w:i/>
          <w:iCs/>
          <w:sz w:val="22"/>
          <w:szCs w:val="22"/>
        </w:rPr>
        <w:t xml:space="preserve"> </w:t>
      </w:r>
      <w:r w:rsidR="00432B43">
        <w:rPr>
          <w:rStyle w:val="Brak"/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podjąłem następujące środki naprawcze:</w:t>
      </w:r>
    </w:p>
    <w:p w14:paraId="35CB7F00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D3F412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104744E9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 xml:space="preserve">…………….……. </w:t>
      </w:r>
      <w:r>
        <w:rPr>
          <w:rStyle w:val="Brak"/>
          <w:i/>
          <w:iCs/>
          <w:sz w:val="22"/>
          <w:szCs w:val="22"/>
        </w:rPr>
        <w:t xml:space="preserve">(miejscowość), </w:t>
      </w:r>
      <w:r>
        <w:rPr>
          <w:sz w:val="22"/>
          <w:szCs w:val="22"/>
        </w:rPr>
        <w:t xml:space="preserve">dnia …………………. r. </w:t>
      </w:r>
    </w:p>
    <w:p w14:paraId="192B677A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312D7C14" w14:textId="77777777" w:rsidR="000A56D1" w:rsidRDefault="000A56D1" w:rsidP="000A56D1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  <w:t>…………………………………………</w:t>
      </w:r>
    </w:p>
    <w:p w14:paraId="38FDCD0E" w14:textId="77777777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Style w:val="Brak"/>
          <w:i/>
          <w:iCs/>
          <w:sz w:val="22"/>
          <w:szCs w:val="22"/>
        </w:rPr>
        <w:t>(podpis)</w:t>
      </w:r>
    </w:p>
    <w:p w14:paraId="7BB057FE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</w:rPr>
      </w:pPr>
    </w:p>
    <w:p w14:paraId="372C972C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44B03C0A" w14:textId="77777777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OŚWIADCZENIE DOTYCZĄCE PODANYCH INFORMACJI:</w:t>
      </w:r>
    </w:p>
    <w:p w14:paraId="37FC294B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</w:rPr>
      </w:pPr>
    </w:p>
    <w:p w14:paraId="5FC8FE08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 xml:space="preserve">Oświadczam, że wszystkie informacje podane w powyższych oświadczeniach są aktualne i zgodne </w:t>
      </w:r>
      <w:r>
        <w:rPr>
          <w:sz w:val="22"/>
          <w:szCs w:val="22"/>
        </w:rPr>
        <w:br/>
        <w:t>z prawdą oraz zostały przedstawione z pełną świadomością konsekwencji wprowadzenia Zamawiającego w błąd przy przedstawianiu informacji.</w:t>
      </w:r>
    </w:p>
    <w:p w14:paraId="3CC6664D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224F794F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5DED7D4D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>…………….…….</w:t>
      </w:r>
      <w:r>
        <w:rPr>
          <w:rStyle w:val="Brak"/>
          <w:i/>
          <w:iCs/>
          <w:sz w:val="22"/>
          <w:szCs w:val="22"/>
        </w:rPr>
        <w:t xml:space="preserve"> (miejscowość), </w:t>
      </w:r>
      <w:r>
        <w:rPr>
          <w:sz w:val="22"/>
          <w:szCs w:val="22"/>
        </w:rPr>
        <w:t xml:space="preserve">dnia …………………. r. </w:t>
      </w:r>
    </w:p>
    <w:p w14:paraId="7AECD640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</w:p>
    <w:p w14:paraId="6AE448F0" w14:textId="77777777" w:rsidR="000A56D1" w:rsidRDefault="000A56D1" w:rsidP="000A56D1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  <w:t>…………………………………………</w:t>
      </w:r>
    </w:p>
    <w:p w14:paraId="52CF0A69" w14:textId="77777777" w:rsidR="000A56D1" w:rsidRDefault="000A56D1" w:rsidP="000A56D1">
      <w:pPr>
        <w:pStyle w:val="TreA"/>
        <w:spacing w:before="120" w:after="120"/>
        <w:jc w:val="both"/>
        <w:rPr>
          <w:rStyle w:val="Brak"/>
          <w:rFonts w:eastAsia="Helvetica Neue"/>
          <w:i/>
          <w:iCs/>
        </w:rPr>
      </w:pP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ab/>
      </w:r>
      <w:r>
        <w:rPr>
          <w:rStyle w:val="Brak"/>
          <w:i/>
          <w:iCs/>
          <w:sz w:val="22"/>
          <w:szCs w:val="22"/>
        </w:rPr>
        <w:t>(podpis)</w:t>
      </w:r>
    </w:p>
    <w:p w14:paraId="6BCF3549" w14:textId="77777777" w:rsidR="000A56D1" w:rsidRDefault="000A56D1" w:rsidP="000A56D1">
      <w:pPr>
        <w:pStyle w:val="TreA"/>
        <w:spacing w:before="120" w:after="120"/>
        <w:jc w:val="both"/>
        <w:rPr>
          <w:rFonts w:eastAsia="Helvetica Neue"/>
        </w:rPr>
      </w:pPr>
    </w:p>
    <w:p w14:paraId="073C14E1" w14:textId="77777777" w:rsidR="000A56D1" w:rsidRDefault="000A56D1" w:rsidP="000A56D1">
      <w:pPr>
        <w:pStyle w:val="TreA"/>
        <w:spacing w:before="120" w:after="120"/>
        <w:jc w:val="both"/>
        <w:rPr>
          <w:rFonts w:eastAsia="Arial Unicode MS"/>
          <w:sz w:val="22"/>
          <w:szCs w:val="22"/>
        </w:rPr>
      </w:pPr>
    </w:p>
    <w:p w14:paraId="26F9A9D2" w14:textId="77777777" w:rsidR="000A56D1" w:rsidRDefault="000A56D1" w:rsidP="000A56D1">
      <w:pPr>
        <w:pStyle w:val="TreA"/>
        <w:spacing w:before="120" w:after="120"/>
        <w:jc w:val="both"/>
        <w:rPr>
          <w:rFonts w:eastAsia="Arial Unicode MS"/>
          <w:sz w:val="22"/>
          <w:szCs w:val="22"/>
        </w:rPr>
      </w:pPr>
    </w:p>
    <w:p w14:paraId="52F4ABF7" w14:textId="77777777" w:rsidR="000A56D1" w:rsidRDefault="000A56D1" w:rsidP="000A56D1">
      <w:pPr>
        <w:pStyle w:val="TreA"/>
        <w:spacing w:before="120" w:after="120"/>
        <w:jc w:val="both"/>
        <w:rPr>
          <w:rFonts w:eastAsia="Arial Unicode MS"/>
          <w:sz w:val="22"/>
          <w:szCs w:val="22"/>
        </w:rPr>
      </w:pPr>
    </w:p>
    <w:p w14:paraId="0F75F1EF" w14:textId="77777777" w:rsidR="000A56D1" w:rsidRDefault="000A56D1" w:rsidP="000A56D1">
      <w:pPr>
        <w:pStyle w:val="TreA"/>
        <w:spacing w:before="120" w:after="120"/>
        <w:jc w:val="both"/>
        <w:rPr>
          <w:rFonts w:eastAsia="Arial Unicode MS"/>
          <w:sz w:val="22"/>
          <w:szCs w:val="22"/>
        </w:rPr>
      </w:pPr>
    </w:p>
    <w:p w14:paraId="3ACF1113" w14:textId="77777777" w:rsidR="000A56D1" w:rsidRDefault="000A56D1" w:rsidP="000A56D1">
      <w:pPr>
        <w:pStyle w:val="TreA"/>
        <w:spacing w:before="120" w:after="120"/>
        <w:jc w:val="both"/>
        <w:rPr>
          <w:rFonts w:eastAsia="Arial Unicode MS"/>
          <w:sz w:val="22"/>
          <w:szCs w:val="22"/>
        </w:rPr>
      </w:pPr>
    </w:p>
    <w:p w14:paraId="34CEE909" w14:textId="77777777" w:rsidR="000A56D1" w:rsidRDefault="000A56D1" w:rsidP="000A56D1">
      <w:pPr>
        <w:pStyle w:val="TreA"/>
        <w:spacing w:before="120" w:after="120"/>
        <w:jc w:val="both"/>
        <w:rPr>
          <w:rFonts w:eastAsia="Arial Unicode MS"/>
          <w:sz w:val="22"/>
          <w:szCs w:val="22"/>
        </w:rPr>
      </w:pPr>
    </w:p>
    <w:p w14:paraId="00CEBDAA" w14:textId="77777777" w:rsidR="000A56D1" w:rsidRDefault="000A56D1" w:rsidP="000A56D1">
      <w:pPr>
        <w:pStyle w:val="TreA"/>
        <w:spacing w:before="120" w:after="120"/>
        <w:jc w:val="both"/>
        <w:rPr>
          <w:rFonts w:eastAsia="Arial Unicode MS"/>
          <w:sz w:val="22"/>
          <w:szCs w:val="22"/>
        </w:rPr>
      </w:pPr>
    </w:p>
    <w:p w14:paraId="612569D9" w14:textId="77777777" w:rsidR="000A56D1" w:rsidRDefault="000A56D1"/>
    <w:sectPr w:rsidR="000A56D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F7DAC" w14:textId="77777777" w:rsidR="00124D69" w:rsidRDefault="00124D69" w:rsidP="00E83582">
      <w:r>
        <w:separator/>
      </w:r>
    </w:p>
  </w:endnote>
  <w:endnote w:type="continuationSeparator" w:id="0">
    <w:p w14:paraId="7F49571E" w14:textId="77777777" w:rsidR="00124D69" w:rsidRDefault="00124D69" w:rsidP="00E83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F6691" w14:textId="77777777" w:rsidR="00124D69" w:rsidRDefault="00124D69" w:rsidP="00E83582">
      <w:r>
        <w:separator/>
      </w:r>
    </w:p>
  </w:footnote>
  <w:footnote w:type="continuationSeparator" w:id="0">
    <w:p w14:paraId="49CBDF48" w14:textId="77777777" w:rsidR="00124D69" w:rsidRDefault="00124D69" w:rsidP="00E83582">
      <w:r>
        <w:continuationSeparator/>
      </w:r>
    </w:p>
  </w:footnote>
  <w:footnote w:id="1">
    <w:p w14:paraId="48D47F37" w14:textId="77777777" w:rsidR="00164F27" w:rsidRPr="00BB5F34" w:rsidRDefault="00164F27" w:rsidP="00164F27">
      <w:pPr>
        <w:pStyle w:val="Tekstpodstawowy"/>
        <w:kinsoku w:val="0"/>
        <w:overflowPunct w:val="0"/>
        <w:spacing w:after="0" w:line="240" w:lineRule="auto"/>
        <w:ind w:left="142" w:right="4" w:hanging="142"/>
        <w:jc w:val="both"/>
        <w:rPr>
          <w:rFonts w:eastAsia="Arial Unicode MS"/>
          <w:color w:val="000000"/>
          <w:sz w:val="18"/>
          <w:szCs w:val="18"/>
          <w:lang w:val="pl" w:eastAsia="x-none"/>
        </w:rPr>
      </w:pPr>
      <w:r>
        <w:rPr>
          <w:rStyle w:val="Odwoanieprzypisudolnego"/>
        </w:rPr>
        <w:footnoteRef/>
      </w:r>
      <w:r>
        <w:t xml:space="preserve"> </w:t>
      </w:r>
      <w:r w:rsidRPr="0005220C">
        <w:rPr>
          <w:sz w:val="18"/>
          <w:szCs w:val="18"/>
          <w:lang w:eastAsia="x-none"/>
        </w:rPr>
        <w:t xml:space="preserve">Zgodnie </w:t>
      </w:r>
      <w:r w:rsidRPr="0005220C">
        <w:rPr>
          <w:rFonts w:eastAsia="Arial Unicode MS"/>
          <w:color w:val="000000"/>
          <w:sz w:val="18"/>
          <w:szCs w:val="18"/>
          <w:lang w:val="pl" w:eastAsia="x-none"/>
        </w:rPr>
        <w:t xml:space="preserve">z art. 7 ust. 1 ustawy z dnia 13 kwietnia 2022 r. o szczególnych rozwiązaniach w zakresie przeciwdziałania wspieraniu agresji na Ukrainę oraz służących ochronie bezpieczeństwa narodowego (Dz. U. z 2022 r., poz. 835) </w:t>
      </w:r>
      <w:r>
        <w:rPr>
          <w:rFonts w:eastAsia="Arial Unicode MS"/>
          <w:color w:val="000000"/>
          <w:sz w:val="18"/>
          <w:szCs w:val="18"/>
          <w:lang w:val="pl" w:eastAsia="x-none"/>
        </w:rPr>
        <w:t xml:space="preserve">                  </w:t>
      </w:r>
      <w:r w:rsidRPr="0005220C">
        <w:rPr>
          <w:rFonts w:eastAsia="Arial Unicode MS"/>
          <w:color w:val="000000"/>
          <w:sz w:val="18"/>
          <w:szCs w:val="18"/>
          <w:lang w:val="pl" w:eastAsia="x-none"/>
        </w:rPr>
        <w:t>z postepowania o udzielenie zamówienia publicznego lub konkursu prowadzonego na podstawie ustawy wyklucza się:</w:t>
      </w:r>
    </w:p>
    <w:p w14:paraId="1B213401" w14:textId="77777777" w:rsidR="00164F27" w:rsidRPr="00BB5F34" w:rsidRDefault="00164F27" w:rsidP="00164F27">
      <w:pPr>
        <w:widowControl w:val="0"/>
        <w:numPr>
          <w:ilvl w:val="0"/>
          <w:numId w:val="3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284"/>
        <w:contextualSpacing/>
        <w:jc w:val="both"/>
        <w:rPr>
          <w:rFonts w:eastAsia="Arial Unicode MS"/>
          <w:color w:val="000000"/>
          <w:sz w:val="18"/>
          <w:szCs w:val="18"/>
          <w:lang w:val="pl" w:eastAsia="pl-PL"/>
        </w:rPr>
      </w:pPr>
      <w:r w:rsidRPr="00BB5F34">
        <w:rPr>
          <w:rFonts w:eastAsia="Arial Unicode MS"/>
          <w:color w:val="000000"/>
          <w:sz w:val="18"/>
          <w:szCs w:val="18"/>
          <w:lang w:val="pl" w:eastAsia="pl-PL"/>
        </w:rPr>
        <w:t>wykonawcę wymienionego w wykazach określonych w rozporządzeniu 756/2006</w:t>
      </w:r>
      <w:r>
        <w:rPr>
          <w:rFonts w:eastAsia="Arial Unicode MS"/>
          <w:color w:val="000000"/>
          <w:sz w:val="18"/>
          <w:szCs w:val="18"/>
          <w:lang w:val="pl" w:eastAsia="pl-PL"/>
        </w:rPr>
        <w:t xml:space="preserve"> </w:t>
      </w:r>
      <w:r w:rsidRPr="00BB5F34">
        <w:rPr>
          <w:rFonts w:eastAsia="Arial Unicode MS"/>
          <w:color w:val="000000"/>
          <w:sz w:val="18"/>
          <w:szCs w:val="18"/>
          <w:lang w:val="pl" w:eastAsia="pl-PL"/>
        </w:rPr>
        <w:t>i rozporządzeniu 269/2014 albo wpisanego na listę na podstawie decyzji w sprawie wpisu na listę rozstrzygającej o zastosowaniu środka, o którym mowa w art. 1 pkt 3;</w:t>
      </w:r>
    </w:p>
    <w:p w14:paraId="63D4C7BA" w14:textId="77777777" w:rsidR="00164F27" w:rsidRPr="00BB5F34" w:rsidRDefault="00164F27" w:rsidP="00164F27">
      <w:pPr>
        <w:widowControl w:val="0"/>
        <w:numPr>
          <w:ilvl w:val="0"/>
          <w:numId w:val="3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284"/>
        <w:contextualSpacing/>
        <w:jc w:val="both"/>
        <w:rPr>
          <w:rFonts w:eastAsia="Arial Unicode MS"/>
          <w:color w:val="000000"/>
          <w:sz w:val="18"/>
          <w:szCs w:val="18"/>
          <w:lang w:val="pl" w:eastAsia="pl-PL"/>
        </w:rPr>
      </w:pPr>
      <w:r w:rsidRPr="00BB5F34">
        <w:rPr>
          <w:rFonts w:eastAsia="Arial Unicode MS"/>
          <w:color w:val="000000"/>
          <w:sz w:val="18"/>
          <w:szCs w:val="18"/>
          <w:lang w:val="pl" w:eastAsia="pl-PL"/>
        </w:rPr>
        <w:t>wykonawcę, którego beneficjentem rzeczywistym w rozumieniu ustawy z dnia 1 marca 2018 r. o przeciwdziałaniu praniu pieniędzy oraz finansowaniu terroryzmu</w:t>
      </w:r>
      <w:r w:rsidRPr="0005220C">
        <w:rPr>
          <w:rFonts w:eastAsia="Arial Unicode MS"/>
          <w:color w:val="000000"/>
          <w:sz w:val="18"/>
          <w:szCs w:val="18"/>
          <w:lang w:val="pl" w:eastAsia="pl-PL"/>
        </w:rPr>
        <w:t xml:space="preserve"> </w:t>
      </w:r>
      <w:r w:rsidRPr="00BB5F34">
        <w:rPr>
          <w:rFonts w:eastAsia="Arial Unicode MS"/>
          <w:color w:val="000000"/>
          <w:sz w:val="18"/>
          <w:szCs w:val="18"/>
          <w:lang w:val="pl" w:eastAsia="pl-PL"/>
        </w:rPr>
        <w:t>(Dz. U. z 2022 r., poz. 593 i 655) jest osoba wymieniona w wykazach określonych</w:t>
      </w:r>
      <w:r w:rsidRPr="0005220C">
        <w:rPr>
          <w:rFonts w:eastAsia="Arial Unicode MS"/>
          <w:color w:val="000000"/>
          <w:sz w:val="18"/>
          <w:szCs w:val="18"/>
          <w:lang w:val="pl" w:eastAsia="pl-PL"/>
        </w:rPr>
        <w:t xml:space="preserve"> </w:t>
      </w:r>
      <w:r w:rsidRPr="00BB5F34">
        <w:rPr>
          <w:rFonts w:eastAsia="Arial Unicode MS"/>
          <w:color w:val="000000"/>
          <w:sz w:val="18"/>
          <w:szCs w:val="18"/>
          <w:lang w:val="pl"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pkt. 3;</w:t>
      </w:r>
    </w:p>
    <w:p w14:paraId="74FF21B4" w14:textId="77777777" w:rsidR="00164F27" w:rsidRDefault="00164F27" w:rsidP="00164F27">
      <w:pPr>
        <w:widowControl w:val="0"/>
        <w:numPr>
          <w:ilvl w:val="0"/>
          <w:numId w:val="3"/>
        </w:numPr>
        <w:tabs>
          <w:tab w:val="left" w:pos="426"/>
        </w:tabs>
        <w:suppressAutoHyphens w:val="0"/>
        <w:autoSpaceDE w:val="0"/>
        <w:autoSpaceDN w:val="0"/>
        <w:adjustRightInd w:val="0"/>
        <w:ind w:left="426" w:hanging="284"/>
        <w:contextualSpacing/>
        <w:jc w:val="both"/>
        <w:rPr>
          <w:rFonts w:eastAsia="Arial Unicode MS"/>
          <w:color w:val="000000"/>
          <w:sz w:val="18"/>
          <w:szCs w:val="18"/>
          <w:lang w:val="pl" w:eastAsia="pl-PL"/>
        </w:rPr>
      </w:pPr>
      <w:r w:rsidRPr="00BB5F34">
        <w:rPr>
          <w:rFonts w:eastAsia="Arial Unicode MS"/>
          <w:color w:val="000000"/>
          <w:sz w:val="18"/>
          <w:szCs w:val="18"/>
          <w:lang w:val="pl" w:eastAsia="pl-PL"/>
        </w:rPr>
        <w:t>wykonawcę, którego jednostką dominującą w rozumieniu art. 3 ust. 1 pkt. 37 ustawy</w:t>
      </w:r>
      <w:r>
        <w:rPr>
          <w:rFonts w:eastAsia="Arial Unicode MS"/>
          <w:color w:val="000000"/>
          <w:sz w:val="18"/>
          <w:szCs w:val="18"/>
          <w:lang w:val="pl" w:eastAsia="pl-PL"/>
        </w:rPr>
        <w:t xml:space="preserve"> </w:t>
      </w:r>
      <w:r w:rsidRPr="00BB5F34">
        <w:rPr>
          <w:rFonts w:eastAsia="Arial Unicode MS"/>
          <w:color w:val="000000"/>
          <w:sz w:val="18"/>
          <w:szCs w:val="18"/>
          <w:lang w:val="pl" w:eastAsia="pl-PL"/>
        </w:rPr>
        <w:t xml:space="preserve">z dnia 29 września 1994 r. </w:t>
      </w:r>
      <w:r>
        <w:rPr>
          <w:rFonts w:eastAsia="Arial Unicode MS"/>
          <w:color w:val="000000"/>
          <w:sz w:val="18"/>
          <w:szCs w:val="18"/>
          <w:lang w:val="pl" w:eastAsia="pl-PL"/>
        </w:rPr>
        <w:t xml:space="preserve">               </w:t>
      </w:r>
      <w:r w:rsidRPr="00BB5F34">
        <w:rPr>
          <w:rFonts w:eastAsia="Arial Unicode MS"/>
          <w:color w:val="000000"/>
          <w:sz w:val="18"/>
          <w:szCs w:val="18"/>
          <w:lang w:val="pl" w:eastAsia="pl-PL"/>
        </w:rPr>
        <w:t xml:space="preserve">o rachunkowości (Dz. U. z 2021 r., poz. 217, 2105 i 2106) jest podmiot wymieniony w wykazach określonych </w:t>
      </w:r>
      <w:r>
        <w:rPr>
          <w:rFonts w:eastAsia="Arial Unicode MS"/>
          <w:color w:val="000000"/>
          <w:sz w:val="18"/>
          <w:szCs w:val="18"/>
          <w:lang w:val="pl" w:eastAsia="pl-PL"/>
        </w:rPr>
        <w:t xml:space="preserve">                </w:t>
      </w:r>
      <w:r w:rsidRPr="00BB5F34">
        <w:rPr>
          <w:rFonts w:eastAsia="Arial Unicode MS"/>
          <w:color w:val="000000"/>
          <w:sz w:val="18"/>
          <w:szCs w:val="18"/>
          <w:lang w:val="pl" w:eastAsia="pl-PL"/>
        </w:rPr>
        <w:t>w rozporządzeniu 765/2006</w:t>
      </w:r>
      <w:r w:rsidRPr="0005220C">
        <w:rPr>
          <w:rFonts w:eastAsia="Arial Unicode MS"/>
          <w:color w:val="000000"/>
          <w:sz w:val="18"/>
          <w:szCs w:val="18"/>
          <w:lang w:val="pl" w:eastAsia="pl-PL"/>
        </w:rPr>
        <w:t xml:space="preserve"> </w:t>
      </w:r>
      <w:r w:rsidRPr="00BB5F34">
        <w:rPr>
          <w:rFonts w:eastAsia="Arial Unicode MS"/>
          <w:color w:val="000000"/>
          <w:sz w:val="18"/>
          <w:szCs w:val="18"/>
          <w:lang w:val="pl" w:eastAsia="pl-PL"/>
        </w:rPr>
        <w:t xml:space="preserve">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eastAsia="Arial Unicode MS"/>
          <w:color w:val="000000"/>
          <w:sz w:val="18"/>
          <w:szCs w:val="18"/>
          <w:lang w:val="pl" w:eastAsia="pl-PL"/>
        </w:rPr>
        <w:t xml:space="preserve">            </w:t>
      </w:r>
      <w:r w:rsidRPr="00BB5F34">
        <w:rPr>
          <w:rFonts w:eastAsia="Arial Unicode MS"/>
          <w:color w:val="000000"/>
          <w:sz w:val="18"/>
          <w:szCs w:val="18"/>
          <w:lang w:val="pl" w:eastAsia="pl-PL"/>
        </w:rPr>
        <w:t>o zastosowaniu środka, o którym mowa w art. 1 pkt 3.</w:t>
      </w:r>
    </w:p>
    <w:p w14:paraId="7ABCEF3F" w14:textId="77777777" w:rsidR="00164F27" w:rsidRDefault="00164F27" w:rsidP="00164F27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ind w:left="426"/>
        <w:contextualSpacing/>
        <w:jc w:val="both"/>
        <w:rPr>
          <w:rFonts w:eastAsia="Arial Unicode MS"/>
          <w:color w:val="000000"/>
          <w:sz w:val="18"/>
          <w:szCs w:val="18"/>
          <w:lang w:val="pl" w:eastAsia="pl-PL"/>
        </w:rPr>
      </w:pPr>
    </w:p>
    <w:p w14:paraId="3D3343A4" w14:textId="77777777" w:rsidR="00164F27" w:rsidRPr="00BB1FB3" w:rsidRDefault="00164F27" w:rsidP="00164F27">
      <w:pPr>
        <w:suppressAutoHyphens w:val="0"/>
        <w:autoSpaceDN w:val="0"/>
        <w:ind w:left="284"/>
        <w:jc w:val="both"/>
        <w:rPr>
          <w:color w:val="000000"/>
          <w:sz w:val="18"/>
          <w:szCs w:val="18"/>
          <w:lang w:eastAsia="pl-PL"/>
        </w:rPr>
      </w:pPr>
      <w:r w:rsidRPr="00BB1FB3">
        <w:rPr>
          <w:color w:val="000000"/>
          <w:sz w:val="18"/>
          <w:szCs w:val="18"/>
          <w:lang w:eastAsia="pl-PL"/>
        </w:rPr>
        <w:t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</w:t>
      </w:r>
    </w:p>
    <w:p w14:paraId="72B6B8E0" w14:textId="77777777" w:rsidR="00164F27" w:rsidRDefault="00164F27" w:rsidP="00164F27">
      <w:pPr>
        <w:widowControl w:val="0"/>
        <w:suppressAutoHyphens w:val="0"/>
        <w:autoSpaceDE w:val="0"/>
        <w:autoSpaceDN w:val="0"/>
        <w:adjustRightInd w:val="0"/>
        <w:ind w:left="284"/>
        <w:contextualSpacing/>
        <w:jc w:val="both"/>
        <w:rPr>
          <w:rFonts w:eastAsia="Arial Unicode MS"/>
          <w:color w:val="000000"/>
          <w:sz w:val="18"/>
          <w:szCs w:val="18"/>
          <w:lang w:val="pl" w:eastAsia="pl-PL"/>
        </w:rPr>
      </w:pPr>
    </w:p>
    <w:p w14:paraId="66DF6275" w14:textId="77777777" w:rsidR="00164F27" w:rsidRPr="00BB5F34" w:rsidRDefault="00164F27" w:rsidP="00164F27">
      <w:pPr>
        <w:widowControl w:val="0"/>
        <w:suppressAutoHyphens w:val="0"/>
        <w:autoSpaceDE w:val="0"/>
        <w:autoSpaceDN w:val="0"/>
        <w:adjustRightInd w:val="0"/>
        <w:ind w:left="284"/>
        <w:contextualSpacing/>
        <w:jc w:val="both"/>
        <w:rPr>
          <w:rFonts w:eastAsia="Arial Unicode MS"/>
          <w:color w:val="000000"/>
          <w:sz w:val="18"/>
          <w:szCs w:val="18"/>
          <w:lang w:val="pl" w:eastAsia="pl-PL"/>
        </w:rPr>
      </w:pPr>
      <w:r w:rsidRPr="00BB5F34">
        <w:rPr>
          <w:rFonts w:eastAsia="Arial Unicode MS"/>
          <w:color w:val="000000"/>
          <w:sz w:val="18"/>
          <w:szCs w:val="18"/>
          <w:lang w:val="pl" w:eastAsia="pl-PL"/>
        </w:rPr>
        <w:t xml:space="preserve">    </w:t>
      </w:r>
    </w:p>
    <w:p w14:paraId="22D110BA" w14:textId="77777777" w:rsidR="00164F27" w:rsidRDefault="00164F27" w:rsidP="00164F2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2718A" w14:textId="3CA4B424" w:rsidR="001F17F7" w:rsidRDefault="001F17F7">
    <w:pPr>
      <w:pStyle w:val="Nagwek"/>
    </w:pPr>
    <w:r>
      <w:rPr>
        <w:noProof/>
      </w:rPr>
      <w:drawing>
        <wp:anchor distT="0" distB="0" distL="114935" distR="114935" simplePos="0" relativeHeight="251659264" behindDoc="1" locked="0" layoutInCell="1" allowOverlap="1" wp14:anchorId="159F9D3A" wp14:editId="24FB1AF0">
          <wp:simplePos x="0" y="0"/>
          <wp:positionH relativeFrom="column">
            <wp:posOffset>2434855</wp:posOffset>
          </wp:positionH>
          <wp:positionV relativeFrom="paragraph">
            <wp:posOffset>-404614</wp:posOffset>
          </wp:positionV>
          <wp:extent cx="749300" cy="760730"/>
          <wp:effectExtent l="0" t="0" r="0" b="1270"/>
          <wp:wrapTight wrapText="bothSides">
            <wp:wrapPolygon edited="0">
              <wp:start x="0" y="0"/>
              <wp:lineTo x="0" y="21095"/>
              <wp:lineTo x="20868" y="21095"/>
              <wp:lineTo x="20868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" r="-11" b="-11"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607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 w:hint="default"/>
        <w:b/>
        <w:sz w:val="21"/>
        <w:szCs w:val="21"/>
      </w:rPr>
    </w:lvl>
  </w:abstractNum>
  <w:abstractNum w:abstractNumId="1" w15:restartNumberingAfterBreak="0">
    <w:nsid w:val="191A3962"/>
    <w:multiLevelType w:val="hybridMultilevel"/>
    <w:tmpl w:val="EFB817C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536D92"/>
    <w:multiLevelType w:val="hybridMultilevel"/>
    <w:tmpl w:val="0C94E396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A5BFC"/>
    <w:multiLevelType w:val="hybridMultilevel"/>
    <w:tmpl w:val="CA56BC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92366">
    <w:abstractNumId w:val="1"/>
  </w:num>
  <w:num w:numId="2" w16cid:durableId="256796336">
    <w:abstractNumId w:val="0"/>
  </w:num>
  <w:num w:numId="3" w16cid:durableId="725908748">
    <w:abstractNumId w:val="3"/>
  </w:num>
  <w:num w:numId="4" w16cid:durableId="929775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6D1"/>
    <w:rsid w:val="00076287"/>
    <w:rsid w:val="000A56D1"/>
    <w:rsid w:val="00124D69"/>
    <w:rsid w:val="00164F27"/>
    <w:rsid w:val="001F17F7"/>
    <w:rsid w:val="003334F4"/>
    <w:rsid w:val="00375B00"/>
    <w:rsid w:val="003B244F"/>
    <w:rsid w:val="003D00EE"/>
    <w:rsid w:val="00432B43"/>
    <w:rsid w:val="004518F0"/>
    <w:rsid w:val="00563C0B"/>
    <w:rsid w:val="005D4FA6"/>
    <w:rsid w:val="0064200E"/>
    <w:rsid w:val="00721CE3"/>
    <w:rsid w:val="007278F7"/>
    <w:rsid w:val="007B71DF"/>
    <w:rsid w:val="0082715C"/>
    <w:rsid w:val="00A21192"/>
    <w:rsid w:val="00A372D1"/>
    <w:rsid w:val="00A521AE"/>
    <w:rsid w:val="00A7363D"/>
    <w:rsid w:val="00BE5208"/>
    <w:rsid w:val="00C20CE5"/>
    <w:rsid w:val="00C65B0E"/>
    <w:rsid w:val="00CB3953"/>
    <w:rsid w:val="00E179C6"/>
    <w:rsid w:val="00E410AA"/>
    <w:rsid w:val="00E83582"/>
    <w:rsid w:val="00EA3018"/>
    <w:rsid w:val="00F51128"/>
    <w:rsid w:val="00F847DB"/>
    <w:rsid w:val="00FF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933470"/>
  <w15:chartTrackingRefBased/>
  <w15:docId w15:val="{1B3FCF91-90B5-45B6-BBE0-ED9552909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0A56D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0A56D1"/>
  </w:style>
  <w:style w:type="paragraph" w:customStyle="1" w:styleId="DomylneA">
    <w:name w:val="Domyślne A"/>
    <w:rsid w:val="000A56D1"/>
    <w:pP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83582"/>
    <w:rPr>
      <w:rFonts w:ascii="Tahom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E8358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83582"/>
    <w:rPr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B71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71DF"/>
  </w:style>
  <w:style w:type="paragraph" w:styleId="Stopka">
    <w:name w:val="footer"/>
    <w:basedOn w:val="Normalny"/>
    <w:link w:val="StopkaZnak"/>
    <w:uiPriority w:val="99"/>
    <w:unhideWhenUsed/>
    <w:rsid w:val="007B71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71DF"/>
  </w:style>
  <w:style w:type="paragraph" w:styleId="Tekstpodstawowy">
    <w:name w:val="Body Text"/>
    <w:basedOn w:val="Normalny"/>
    <w:link w:val="TekstpodstawowyZnak"/>
    <w:rsid w:val="00164F27"/>
    <w:pPr>
      <w:spacing w:after="140" w:line="288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164F2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64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332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Napiórkowski</dc:creator>
  <cp:keywords/>
  <dc:description/>
  <cp:lastModifiedBy>Paweł Napiórkowski</cp:lastModifiedBy>
  <cp:revision>18</cp:revision>
  <dcterms:created xsi:type="dcterms:W3CDTF">2021-02-04T11:51:00Z</dcterms:created>
  <dcterms:modified xsi:type="dcterms:W3CDTF">2023-09-12T12:04:00Z</dcterms:modified>
</cp:coreProperties>
</file>